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B0A4" w14:textId="63F3650B" w:rsidR="00F42480" w:rsidRPr="00BB6377" w:rsidRDefault="007F0D90" w:rsidP="007F0D90">
      <w:pPr>
        <w:tabs>
          <w:tab w:val="left" w:pos="7815"/>
        </w:tabs>
        <w:spacing w:after="0"/>
        <w:jc w:val="center"/>
        <w:rPr>
          <w:b/>
          <w:bCs/>
          <w:sz w:val="28"/>
          <w:szCs w:val="24"/>
          <w:u w:val="single"/>
        </w:rPr>
      </w:pPr>
      <w:r w:rsidRPr="00BB6377">
        <w:rPr>
          <w:b/>
          <w:bCs/>
          <w:sz w:val="28"/>
          <w:szCs w:val="24"/>
          <w:highlight w:val="yellow"/>
          <w:u w:val="single"/>
          <w:cs/>
        </w:rPr>
        <w:t>सम्बन्धित गा.पा./न.पा. वडा कार्यालय को सिफारिस पत्रको नमुना</w:t>
      </w:r>
    </w:p>
    <w:p w14:paraId="27DDE9DE" w14:textId="77777777" w:rsidR="007F0D90" w:rsidRDefault="007F0D90" w:rsidP="007F0D90">
      <w:pPr>
        <w:tabs>
          <w:tab w:val="left" w:pos="7815"/>
        </w:tabs>
        <w:spacing w:after="0"/>
        <w:jc w:val="center"/>
        <w:rPr>
          <w:sz w:val="28"/>
          <w:szCs w:val="24"/>
        </w:rPr>
      </w:pPr>
    </w:p>
    <w:p w14:paraId="673F4789" w14:textId="1F0FDF50" w:rsidR="00F42480" w:rsidRDefault="003F4A6C" w:rsidP="003F4A6C">
      <w:pPr>
        <w:tabs>
          <w:tab w:val="left" w:pos="7815"/>
        </w:tabs>
        <w:spacing w:after="0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श्री</w:t>
      </w:r>
      <w:r w:rsidR="00DC3278">
        <w:rPr>
          <w:rFonts w:hint="cs"/>
          <w:sz w:val="28"/>
          <w:szCs w:val="24"/>
          <w:cs/>
        </w:rPr>
        <w:t xml:space="preserve"> जलश्रोत त</w:t>
      </w:r>
      <w:r w:rsidR="007F0D90">
        <w:rPr>
          <w:rFonts w:hint="cs"/>
          <w:sz w:val="28"/>
          <w:szCs w:val="24"/>
          <w:cs/>
        </w:rPr>
        <w:t>था सिंचाई विकास डिभिजन कार्यालय,                मिति:</w:t>
      </w:r>
      <w:r>
        <w:rPr>
          <w:rFonts w:hint="cs"/>
          <w:sz w:val="28"/>
          <w:szCs w:val="24"/>
          <w:cs/>
        </w:rPr>
        <w:t xml:space="preserve"> </w:t>
      </w:r>
    </w:p>
    <w:p w14:paraId="01A8494F" w14:textId="7A54EC60" w:rsidR="003F4A6C" w:rsidRDefault="003B1255" w:rsidP="003F4A6C">
      <w:pPr>
        <w:tabs>
          <w:tab w:val="left" w:pos="7815"/>
        </w:tabs>
        <w:spacing w:after="0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बसुन्धारा, काठमान्डौ </w:t>
      </w:r>
    </w:p>
    <w:p w14:paraId="451003CF" w14:textId="2924030A" w:rsidR="003F4A6C" w:rsidRPr="00850FAD" w:rsidRDefault="003F4A6C" w:rsidP="003F4A6C">
      <w:pPr>
        <w:tabs>
          <w:tab w:val="left" w:pos="7815"/>
        </w:tabs>
        <w:jc w:val="center"/>
        <w:rPr>
          <w:b/>
          <w:bCs/>
          <w:sz w:val="28"/>
          <w:szCs w:val="24"/>
        </w:rPr>
      </w:pPr>
      <w:r w:rsidRPr="00F81968">
        <w:rPr>
          <w:rFonts w:hint="cs"/>
          <w:b/>
          <w:bCs/>
          <w:sz w:val="28"/>
          <w:szCs w:val="24"/>
          <w:cs/>
        </w:rPr>
        <w:t xml:space="preserve">बिषयः- </w:t>
      </w:r>
      <w:r w:rsidR="00850FAD" w:rsidRPr="00850FAD">
        <w:rPr>
          <w:rFonts w:hint="cs"/>
          <w:b/>
          <w:bCs/>
          <w:szCs w:val="24"/>
          <w:cs/>
        </w:rPr>
        <w:t>सिफारिस</w:t>
      </w:r>
      <w:r w:rsidR="00850FAD" w:rsidRPr="00850FAD">
        <w:rPr>
          <w:rFonts w:hint="cs"/>
          <w:b/>
          <w:bCs/>
          <w:sz w:val="22"/>
          <w:cs/>
        </w:rPr>
        <w:t xml:space="preserve"> </w:t>
      </w:r>
      <w:r w:rsidRPr="00850FAD">
        <w:rPr>
          <w:rFonts w:hint="cs"/>
          <w:b/>
          <w:bCs/>
          <w:sz w:val="28"/>
          <w:szCs w:val="24"/>
          <w:cs/>
        </w:rPr>
        <w:t>गरिएको बारे ।</w:t>
      </w:r>
    </w:p>
    <w:p w14:paraId="126EF089" w14:textId="77777777" w:rsidR="003F4A6C" w:rsidRPr="00681A0B" w:rsidRDefault="003F4A6C" w:rsidP="003F4A6C">
      <w:pPr>
        <w:tabs>
          <w:tab w:val="left" w:pos="7815"/>
        </w:tabs>
        <w:rPr>
          <w:b/>
          <w:bCs/>
          <w:sz w:val="10"/>
          <w:szCs w:val="8"/>
        </w:rPr>
      </w:pPr>
    </w:p>
    <w:p w14:paraId="450E68C6" w14:textId="3E865E01" w:rsidR="003F4A6C" w:rsidRDefault="003F4A6C" w:rsidP="003F4A6C">
      <w:pPr>
        <w:spacing w:after="0" w:line="276" w:lineRule="auto"/>
        <w:jc w:val="both"/>
        <w:rPr>
          <w:sz w:val="28"/>
          <w:szCs w:val="24"/>
        </w:rPr>
      </w:pPr>
      <w:r>
        <w:rPr>
          <w:sz w:val="28"/>
          <w:szCs w:val="24"/>
          <w:cs/>
        </w:rPr>
        <w:tab/>
      </w:r>
      <w:r w:rsidR="005713B8">
        <w:rPr>
          <w:sz w:val="28"/>
          <w:szCs w:val="24"/>
          <w:cs/>
        </w:rPr>
        <w:t>प्रस्तुत विषयमा यस आ.व २०</w:t>
      </w:r>
      <w:r w:rsidR="000C6140">
        <w:rPr>
          <w:rFonts w:hint="cs"/>
          <w:sz w:val="28"/>
          <w:szCs w:val="24"/>
          <w:cs/>
        </w:rPr>
        <w:t>.....</w:t>
      </w:r>
      <w:r w:rsidR="00413F59">
        <w:rPr>
          <w:sz w:val="28"/>
          <w:szCs w:val="24"/>
          <w:cs/>
        </w:rPr>
        <w:t>/</w:t>
      </w:r>
      <w:r w:rsidR="000C6140" w:rsidRPr="000C6140">
        <w:rPr>
          <w:rFonts w:hint="cs"/>
          <w:sz w:val="28"/>
          <w:szCs w:val="24"/>
          <w:cs/>
        </w:rPr>
        <w:t xml:space="preserve"> </w:t>
      </w:r>
      <w:r w:rsidR="000C6140">
        <w:rPr>
          <w:rFonts w:hint="cs"/>
          <w:sz w:val="28"/>
          <w:szCs w:val="24"/>
          <w:cs/>
        </w:rPr>
        <w:t>.....</w:t>
      </w:r>
      <w:r w:rsidR="007F0D90" w:rsidRPr="007F0D90">
        <w:rPr>
          <w:sz w:val="28"/>
          <w:szCs w:val="24"/>
          <w:cs/>
        </w:rPr>
        <w:t xml:space="preserve"> मा संचालन हुन गइरहेको</w:t>
      </w:r>
      <w:r>
        <w:rPr>
          <w:rFonts w:hint="cs"/>
          <w:sz w:val="28"/>
          <w:szCs w:val="24"/>
          <w:cs/>
        </w:rPr>
        <w:t xml:space="preserve"> </w:t>
      </w:r>
      <w:r w:rsidR="00861051">
        <w:rPr>
          <w:rFonts w:hint="cs"/>
          <w:sz w:val="28"/>
          <w:szCs w:val="24"/>
          <w:cs/>
        </w:rPr>
        <w:t>........</w:t>
      </w:r>
      <w:r w:rsidR="000C6140">
        <w:rPr>
          <w:rFonts w:hint="cs"/>
          <w:sz w:val="28"/>
          <w:szCs w:val="24"/>
          <w:cs/>
        </w:rPr>
        <w:t>.........................</w:t>
      </w:r>
      <w:r w:rsidR="000C6140" w:rsidRPr="000C6140">
        <w:rPr>
          <w:rFonts w:hint="cs"/>
          <w:sz w:val="28"/>
          <w:szCs w:val="24"/>
          <w:cs/>
        </w:rPr>
        <w:t xml:space="preserve"> </w:t>
      </w:r>
      <w:r w:rsidR="000C6140">
        <w:rPr>
          <w:rFonts w:hint="cs"/>
          <w:sz w:val="28"/>
          <w:szCs w:val="24"/>
          <w:cs/>
        </w:rPr>
        <w:t>.....</w:t>
      </w:r>
      <w:r w:rsidR="00861051">
        <w:rPr>
          <w:rFonts w:hint="cs"/>
          <w:sz w:val="28"/>
          <w:szCs w:val="24"/>
          <w:cs/>
        </w:rPr>
        <w:t>...............</w:t>
      </w:r>
      <w:r w:rsidR="007F0D90">
        <w:rPr>
          <w:rFonts w:hint="cs"/>
          <w:sz w:val="28"/>
          <w:szCs w:val="24"/>
          <w:cs/>
        </w:rPr>
        <w:t xml:space="preserve"> </w:t>
      </w:r>
      <w:r w:rsidR="00486B31">
        <w:rPr>
          <w:rFonts w:hint="cs"/>
          <w:sz w:val="28"/>
          <w:szCs w:val="24"/>
          <w:cs/>
        </w:rPr>
        <w:t xml:space="preserve">योजनाको </w:t>
      </w:r>
      <w:r w:rsidR="00DC3278">
        <w:rPr>
          <w:rFonts w:hint="cs"/>
          <w:sz w:val="28"/>
          <w:szCs w:val="24"/>
          <w:cs/>
        </w:rPr>
        <w:t xml:space="preserve"> को लागी ....</w:t>
      </w:r>
      <w:r w:rsidR="007F0D90">
        <w:rPr>
          <w:rFonts w:hint="cs"/>
          <w:sz w:val="28"/>
          <w:szCs w:val="24"/>
          <w:cs/>
        </w:rPr>
        <w:t>...............................................</w:t>
      </w:r>
      <w:r w:rsidR="00DC3278">
        <w:rPr>
          <w:rFonts w:hint="cs"/>
          <w:sz w:val="28"/>
          <w:szCs w:val="24"/>
          <w:cs/>
        </w:rPr>
        <w:t xml:space="preserve">स्थानमा  कार्य गर्नका लागी </w:t>
      </w:r>
      <w:r>
        <w:rPr>
          <w:rFonts w:hint="cs"/>
          <w:sz w:val="28"/>
          <w:szCs w:val="24"/>
          <w:cs/>
        </w:rPr>
        <w:t xml:space="preserve">  </w:t>
      </w:r>
      <w:r w:rsidR="00F42480">
        <w:rPr>
          <w:rFonts w:hint="cs"/>
          <w:sz w:val="28"/>
          <w:szCs w:val="24"/>
          <w:cs/>
        </w:rPr>
        <w:t>कु</w:t>
      </w:r>
      <w:r>
        <w:rPr>
          <w:rFonts w:hint="cs"/>
          <w:sz w:val="28"/>
          <w:szCs w:val="24"/>
          <w:cs/>
        </w:rPr>
        <w:t xml:space="preserve">नै बिवाद नभएको </w:t>
      </w:r>
      <w:r w:rsidR="00DC3278">
        <w:rPr>
          <w:rFonts w:hint="cs"/>
          <w:sz w:val="28"/>
          <w:szCs w:val="24"/>
          <w:cs/>
        </w:rPr>
        <w:t xml:space="preserve">हुँदा </w:t>
      </w:r>
      <w:r>
        <w:rPr>
          <w:rFonts w:hint="cs"/>
          <w:sz w:val="28"/>
          <w:szCs w:val="24"/>
          <w:cs/>
        </w:rPr>
        <w:t xml:space="preserve"> </w:t>
      </w:r>
      <w:r w:rsidR="007F0D90" w:rsidRPr="007F0D90">
        <w:rPr>
          <w:rFonts w:hint="cs"/>
          <w:sz w:val="28"/>
          <w:szCs w:val="24"/>
          <w:cs/>
        </w:rPr>
        <w:t>मिती .....................</w:t>
      </w:r>
      <w:r w:rsidR="000C6140">
        <w:rPr>
          <w:rFonts w:hint="cs"/>
          <w:sz w:val="28"/>
          <w:szCs w:val="24"/>
          <w:cs/>
        </w:rPr>
        <w:t>.....</w:t>
      </w:r>
      <w:r w:rsidR="00E73D0D" w:rsidRPr="007F0D90">
        <w:rPr>
          <w:rFonts w:hint="cs"/>
          <w:sz w:val="28"/>
          <w:szCs w:val="24"/>
          <w:cs/>
        </w:rPr>
        <w:t xml:space="preserve"> </w:t>
      </w:r>
      <w:r w:rsidR="00850FAD" w:rsidRPr="007F0D90">
        <w:rPr>
          <w:rFonts w:hint="cs"/>
          <w:sz w:val="28"/>
          <w:szCs w:val="24"/>
          <w:cs/>
        </w:rPr>
        <w:t>को भेलाको निर्णय अनुसार</w:t>
      </w:r>
      <w:r w:rsidR="00282FA8" w:rsidRPr="007F0D90">
        <w:rPr>
          <w:rFonts w:hint="cs"/>
          <w:sz w:val="28"/>
          <w:szCs w:val="24"/>
          <w:cs/>
        </w:rPr>
        <w:t xml:space="preserve"> यस वडा कार्यालयका</w:t>
      </w:r>
      <w:r w:rsidR="007F0D90">
        <w:rPr>
          <w:rFonts w:hint="cs"/>
          <w:sz w:val="28"/>
          <w:szCs w:val="24"/>
          <w:cs/>
        </w:rPr>
        <w:t xml:space="preserve"> </w:t>
      </w:r>
      <w:r w:rsidR="007F0D90" w:rsidRPr="0040380A">
        <w:rPr>
          <w:rFonts w:hint="cs"/>
          <w:sz w:val="28"/>
          <w:szCs w:val="24"/>
          <w:cs/>
        </w:rPr>
        <w:t xml:space="preserve">वडा अध्यक्ष श्री  </w:t>
      </w:r>
      <w:r w:rsidR="00282FA8" w:rsidRPr="007F0D90">
        <w:rPr>
          <w:rFonts w:hint="cs"/>
          <w:sz w:val="28"/>
          <w:szCs w:val="24"/>
          <w:cs/>
        </w:rPr>
        <w:t>.....................</w:t>
      </w:r>
      <w:r w:rsidR="000C6140">
        <w:rPr>
          <w:rFonts w:hint="cs"/>
          <w:sz w:val="28"/>
          <w:szCs w:val="24"/>
          <w:cs/>
        </w:rPr>
        <w:t>....................</w:t>
      </w:r>
      <w:r w:rsidR="00282FA8" w:rsidRPr="007F0D90">
        <w:rPr>
          <w:rFonts w:hint="cs"/>
          <w:sz w:val="28"/>
          <w:szCs w:val="24"/>
          <w:cs/>
        </w:rPr>
        <w:t>. को उपस्थितिमा</w:t>
      </w:r>
      <w:r w:rsidR="00850FAD" w:rsidRPr="007F0D90">
        <w:rPr>
          <w:rFonts w:hint="cs"/>
          <w:sz w:val="28"/>
          <w:szCs w:val="24"/>
          <w:cs/>
        </w:rPr>
        <w:t xml:space="preserve"> </w:t>
      </w:r>
      <w:r w:rsidR="00BB6377">
        <w:rPr>
          <w:rFonts w:hint="cs"/>
          <w:sz w:val="28"/>
          <w:szCs w:val="24"/>
          <w:cs/>
        </w:rPr>
        <w:t>ग</w:t>
      </w:r>
      <w:r w:rsidR="00533F07" w:rsidRPr="007F0D90">
        <w:rPr>
          <w:rFonts w:hint="cs"/>
          <w:sz w:val="28"/>
          <w:szCs w:val="24"/>
          <w:cs/>
        </w:rPr>
        <w:t xml:space="preserve">ठित </w:t>
      </w:r>
      <w:r w:rsidR="00D40DA7" w:rsidRPr="007F0D90">
        <w:rPr>
          <w:rFonts w:hint="cs"/>
          <w:sz w:val="28"/>
          <w:szCs w:val="24"/>
          <w:cs/>
        </w:rPr>
        <w:t xml:space="preserve"> </w:t>
      </w:r>
      <w:r w:rsidR="00CD3C6C">
        <w:rPr>
          <w:rFonts w:hint="cs"/>
          <w:sz w:val="28"/>
          <w:szCs w:val="24"/>
          <w:cs/>
        </w:rPr>
        <w:t xml:space="preserve">निम्नानुसारको </w:t>
      </w:r>
      <w:r w:rsidR="00D84C06" w:rsidRPr="007F0D90">
        <w:rPr>
          <w:rFonts w:hint="cs"/>
          <w:sz w:val="28"/>
          <w:szCs w:val="24"/>
          <w:cs/>
        </w:rPr>
        <w:t xml:space="preserve">उपभोक्ता समिति </w:t>
      </w:r>
      <w:r w:rsidR="00CD3C6C">
        <w:rPr>
          <w:rFonts w:hint="cs"/>
          <w:sz w:val="28"/>
          <w:szCs w:val="24"/>
          <w:cs/>
        </w:rPr>
        <w:t>रहेको व्यहोरा समेत प्रमाणित गरि यसै साथ संलग्न गरी</w:t>
      </w:r>
      <w:r w:rsidR="000C6140">
        <w:rPr>
          <w:rFonts w:hint="cs"/>
          <w:sz w:val="28"/>
          <w:szCs w:val="24"/>
          <w:cs/>
        </w:rPr>
        <w:t xml:space="preserve"> </w:t>
      </w:r>
      <w:r w:rsidR="00CD3C6C">
        <w:rPr>
          <w:rFonts w:hint="cs"/>
          <w:sz w:val="28"/>
          <w:szCs w:val="24"/>
          <w:cs/>
        </w:rPr>
        <w:t>पठाइएको हु</w:t>
      </w:r>
      <w:r w:rsidR="000C6140">
        <w:rPr>
          <w:rFonts w:hint="cs"/>
          <w:sz w:val="28"/>
          <w:szCs w:val="24"/>
          <w:cs/>
        </w:rPr>
        <w:t>ँ</w:t>
      </w:r>
      <w:r w:rsidR="00CD3C6C">
        <w:rPr>
          <w:rFonts w:hint="cs"/>
          <w:sz w:val="28"/>
          <w:szCs w:val="24"/>
          <w:cs/>
        </w:rPr>
        <w:t>दा .....................</w:t>
      </w:r>
      <w:r w:rsidR="000C6140">
        <w:rPr>
          <w:rFonts w:hint="cs"/>
          <w:sz w:val="28"/>
          <w:szCs w:val="24"/>
          <w:cs/>
        </w:rPr>
        <w:t>....................</w:t>
      </w:r>
      <w:r w:rsidR="00CD3C6C">
        <w:rPr>
          <w:rFonts w:hint="cs"/>
          <w:sz w:val="28"/>
          <w:szCs w:val="24"/>
          <w:cs/>
        </w:rPr>
        <w:t xml:space="preserve"> </w:t>
      </w:r>
      <w:r w:rsidR="00CD3C6C" w:rsidRPr="007F0D90">
        <w:rPr>
          <w:rFonts w:hint="cs"/>
          <w:sz w:val="28"/>
          <w:szCs w:val="24"/>
          <w:cs/>
        </w:rPr>
        <w:t xml:space="preserve">उपभोक्ता समिति </w:t>
      </w:r>
      <w:r w:rsidR="00DC3278">
        <w:rPr>
          <w:rFonts w:hint="cs"/>
          <w:sz w:val="28"/>
          <w:szCs w:val="24"/>
          <w:cs/>
        </w:rPr>
        <w:t xml:space="preserve">लाई नियमानुसार संस्था </w:t>
      </w:r>
      <w:r w:rsidR="007260F9">
        <w:rPr>
          <w:rFonts w:hint="cs"/>
          <w:sz w:val="28"/>
          <w:szCs w:val="24"/>
          <w:cs/>
        </w:rPr>
        <w:t>दर्ता</w:t>
      </w:r>
      <w:r w:rsidR="00DC3278">
        <w:rPr>
          <w:rFonts w:hint="cs"/>
          <w:sz w:val="28"/>
          <w:szCs w:val="24"/>
          <w:cs/>
        </w:rPr>
        <w:t xml:space="preserve"> गराई निर्माण कार्य </w:t>
      </w:r>
      <w:r w:rsidR="00A90472">
        <w:rPr>
          <w:rFonts w:hint="cs"/>
          <w:sz w:val="28"/>
          <w:szCs w:val="24"/>
          <w:cs/>
        </w:rPr>
        <w:t>यस वडा कार्यालयको ......................</w:t>
      </w:r>
      <w:r w:rsidR="00A026EB">
        <w:rPr>
          <w:rFonts w:hint="cs"/>
          <w:sz w:val="28"/>
          <w:szCs w:val="24"/>
          <w:cs/>
        </w:rPr>
        <w:t>................</w:t>
      </w:r>
      <w:r w:rsidR="00A90472">
        <w:rPr>
          <w:rFonts w:hint="cs"/>
          <w:sz w:val="28"/>
          <w:szCs w:val="24"/>
          <w:cs/>
        </w:rPr>
        <w:t>.</w:t>
      </w:r>
      <w:r w:rsidR="000C6140">
        <w:rPr>
          <w:rFonts w:hint="cs"/>
          <w:sz w:val="28"/>
          <w:szCs w:val="24"/>
          <w:cs/>
        </w:rPr>
        <w:t xml:space="preserve"> </w:t>
      </w:r>
      <w:r w:rsidR="00A026EB">
        <w:rPr>
          <w:rFonts w:hint="cs"/>
          <w:sz w:val="28"/>
          <w:szCs w:val="24"/>
          <w:cs/>
        </w:rPr>
        <w:t xml:space="preserve">स्थानमा निर्माण कार्य </w:t>
      </w:r>
      <w:r w:rsidR="00DC3278">
        <w:rPr>
          <w:rFonts w:hint="cs"/>
          <w:sz w:val="28"/>
          <w:szCs w:val="24"/>
          <w:cs/>
        </w:rPr>
        <w:t xml:space="preserve">अघी बढाउन योजना सम्झौता गरिदिनुहुन </w:t>
      </w:r>
      <w:r>
        <w:rPr>
          <w:rFonts w:hint="cs"/>
          <w:sz w:val="28"/>
          <w:szCs w:val="24"/>
          <w:cs/>
        </w:rPr>
        <w:t xml:space="preserve">सिफारिस साथ अनुरोध छ </w:t>
      </w:r>
      <w:r w:rsidR="003F1236">
        <w:rPr>
          <w:rFonts w:hint="cs"/>
          <w:sz w:val="28"/>
          <w:szCs w:val="24"/>
          <w:cs/>
        </w:rPr>
        <w:t>साथै उक्त योजनामा अन्य कुनै निकायबाट निर्माण कार्य नभएको व्यहोरा अनुरोध छ</w:t>
      </w:r>
      <w:r w:rsidR="003F1236">
        <w:rPr>
          <w:sz w:val="28"/>
          <w:szCs w:val="24"/>
        </w:rPr>
        <w:t xml:space="preserve"> </w:t>
      </w:r>
      <w:r w:rsidR="003F1236">
        <w:rPr>
          <w:rFonts w:hint="cs"/>
          <w:sz w:val="28"/>
          <w:szCs w:val="24"/>
          <w:cs/>
        </w:rPr>
        <w:t>।</w:t>
      </w:r>
    </w:p>
    <w:p w14:paraId="005BF0A4" w14:textId="2E0D5F45" w:rsidR="00CD3C6C" w:rsidRDefault="00CD3C6C" w:rsidP="003F4A6C">
      <w:pPr>
        <w:spacing w:after="0" w:line="276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उपभोक्ता समितिको पदाधिकारीहरुको विवरण: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183"/>
        <w:gridCol w:w="2520"/>
        <w:gridCol w:w="2520"/>
        <w:gridCol w:w="990"/>
        <w:gridCol w:w="2214"/>
      </w:tblGrid>
      <w:tr w:rsidR="00CD3C6C" w14:paraId="2535ADA5" w14:textId="77777777" w:rsidTr="008B3933">
        <w:tc>
          <w:tcPr>
            <w:tcW w:w="725" w:type="dxa"/>
          </w:tcPr>
          <w:p w14:paraId="4DADCCA5" w14:textId="7D51BAEC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सि.न.</w:t>
            </w:r>
          </w:p>
        </w:tc>
        <w:tc>
          <w:tcPr>
            <w:tcW w:w="1183" w:type="dxa"/>
          </w:tcPr>
          <w:p w14:paraId="1F90C104" w14:textId="437CE898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पद</w:t>
            </w:r>
          </w:p>
        </w:tc>
        <w:tc>
          <w:tcPr>
            <w:tcW w:w="2520" w:type="dxa"/>
          </w:tcPr>
          <w:p w14:paraId="0F497F96" w14:textId="581E2A8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नाम, थर</w:t>
            </w:r>
          </w:p>
        </w:tc>
        <w:tc>
          <w:tcPr>
            <w:tcW w:w="2520" w:type="dxa"/>
          </w:tcPr>
          <w:p w14:paraId="11B05BC3" w14:textId="53192976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ठेगाना र फोन नं</w:t>
            </w:r>
          </w:p>
        </w:tc>
        <w:tc>
          <w:tcPr>
            <w:tcW w:w="990" w:type="dxa"/>
          </w:tcPr>
          <w:p w14:paraId="35BCF925" w14:textId="075870C8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उमेर</w:t>
            </w:r>
          </w:p>
        </w:tc>
        <w:tc>
          <w:tcPr>
            <w:tcW w:w="2214" w:type="dxa"/>
          </w:tcPr>
          <w:p w14:paraId="2DAEC7D9" w14:textId="66EB651F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हस्ताक्षर</w:t>
            </w:r>
          </w:p>
        </w:tc>
      </w:tr>
      <w:tr w:rsidR="00CD3C6C" w14:paraId="663E49A4" w14:textId="77777777" w:rsidTr="008B3933">
        <w:tc>
          <w:tcPr>
            <w:tcW w:w="725" w:type="dxa"/>
          </w:tcPr>
          <w:p w14:paraId="1753564E" w14:textId="2C460E89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१</w:t>
            </w:r>
          </w:p>
        </w:tc>
        <w:tc>
          <w:tcPr>
            <w:tcW w:w="1183" w:type="dxa"/>
          </w:tcPr>
          <w:p w14:paraId="7322AD20" w14:textId="16A8694D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अध्यक्ष</w:t>
            </w:r>
          </w:p>
        </w:tc>
        <w:tc>
          <w:tcPr>
            <w:tcW w:w="2520" w:type="dxa"/>
          </w:tcPr>
          <w:p w14:paraId="145886B6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23349EC1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34BB1327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07DA8C20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CD3C6C" w14:paraId="60E64974" w14:textId="77777777" w:rsidTr="008B3933">
        <w:tc>
          <w:tcPr>
            <w:tcW w:w="725" w:type="dxa"/>
          </w:tcPr>
          <w:p w14:paraId="7E9C043F" w14:textId="3071A3E0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२</w:t>
            </w:r>
          </w:p>
        </w:tc>
        <w:tc>
          <w:tcPr>
            <w:tcW w:w="1183" w:type="dxa"/>
          </w:tcPr>
          <w:p w14:paraId="425BE5C3" w14:textId="66789146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उपाध्यक्ष</w:t>
            </w:r>
          </w:p>
        </w:tc>
        <w:tc>
          <w:tcPr>
            <w:tcW w:w="2520" w:type="dxa"/>
          </w:tcPr>
          <w:p w14:paraId="5A8A53DD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07C01FF4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70967EDF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588E29CC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CD3C6C" w14:paraId="78D11965" w14:textId="77777777" w:rsidTr="008B3933">
        <w:tc>
          <w:tcPr>
            <w:tcW w:w="725" w:type="dxa"/>
          </w:tcPr>
          <w:p w14:paraId="7D9CD8E1" w14:textId="5F05E5D6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३</w:t>
            </w:r>
          </w:p>
        </w:tc>
        <w:tc>
          <w:tcPr>
            <w:tcW w:w="1183" w:type="dxa"/>
          </w:tcPr>
          <w:p w14:paraId="0539259B" w14:textId="0343A13F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सचिव</w:t>
            </w:r>
          </w:p>
        </w:tc>
        <w:tc>
          <w:tcPr>
            <w:tcW w:w="2520" w:type="dxa"/>
          </w:tcPr>
          <w:p w14:paraId="7C645424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2FFCE90F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1485A138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6586A0BB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CD3C6C" w14:paraId="103AB03E" w14:textId="77777777" w:rsidTr="008B3933">
        <w:tc>
          <w:tcPr>
            <w:tcW w:w="725" w:type="dxa"/>
          </w:tcPr>
          <w:p w14:paraId="08C83460" w14:textId="004F322A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४</w:t>
            </w:r>
          </w:p>
        </w:tc>
        <w:tc>
          <w:tcPr>
            <w:tcW w:w="1183" w:type="dxa"/>
          </w:tcPr>
          <w:p w14:paraId="038E03F2" w14:textId="3A6A1966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कोषाध्यक्ष</w:t>
            </w:r>
          </w:p>
        </w:tc>
        <w:tc>
          <w:tcPr>
            <w:tcW w:w="2520" w:type="dxa"/>
          </w:tcPr>
          <w:p w14:paraId="7A3A0FCF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207D818C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09DF8964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5FA67746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CD3C6C" w14:paraId="39DFA962" w14:textId="77777777" w:rsidTr="008B3933">
        <w:tc>
          <w:tcPr>
            <w:tcW w:w="725" w:type="dxa"/>
          </w:tcPr>
          <w:p w14:paraId="3687FF02" w14:textId="79442C8D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५</w:t>
            </w:r>
          </w:p>
        </w:tc>
        <w:tc>
          <w:tcPr>
            <w:tcW w:w="1183" w:type="dxa"/>
          </w:tcPr>
          <w:p w14:paraId="1A4ECA51" w14:textId="135D3845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सदस्य</w:t>
            </w:r>
          </w:p>
        </w:tc>
        <w:tc>
          <w:tcPr>
            <w:tcW w:w="2520" w:type="dxa"/>
          </w:tcPr>
          <w:p w14:paraId="5BB4500E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2F6FFFA1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76AE9575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22A89EC5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CD3C6C" w14:paraId="5A4FD5B2" w14:textId="77777777" w:rsidTr="008B3933">
        <w:tc>
          <w:tcPr>
            <w:tcW w:w="725" w:type="dxa"/>
          </w:tcPr>
          <w:p w14:paraId="5471E8D2" w14:textId="476E1F60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६</w:t>
            </w:r>
          </w:p>
        </w:tc>
        <w:tc>
          <w:tcPr>
            <w:tcW w:w="1183" w:type="dxa"/>
          </w:tcPr>
          <w:p w14:paraId="30FDA06C" w14:textId="7A447D37" w:rsidR="00CD3C6C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सदस्य</w:t>
            </w:r>
          </w:p>
        </w:tc>
        <w:tc>
          <w:tcPr>
            <w:tcW w:w="2520" w:type="dxa"/>
          </w:tcPr>
          <w:p w14:paraId="0D002ACD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5A76AC99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15C85748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41C915A3" w14:textId="77777777" w:rsidR="00CD3C6C" w:rsidRDefault="00CD3C6C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8B3933" w14:paraId="5A1A2165" w14:textId="77777777" w:rsidTr="008B3933">
        <w:tc>
          <w:tcPr>
            <w:tcW w:w="725" w:type="dxa"/>
          </w:tcPr>
          <w:p w14:paraId="43C5F271" w14:textId="66B67B3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७</w:t>
            </w:r>
          </w:p>
        </w:tc>
        <w:tc>
          <w:tcPr>
            <w:tcW w:w="1183" w:type="dxa"/>
          </w:tcPr>
          <w:p w14:paraId="1BF2BEA8" w14:textId="1B1C1591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74BA6">
              <w:rPr>
                <w:rFonts w:hint="cs"/>
                <w:sz w:val="28"/>
                <w:szCs w:val="24"/>
                <w:cs/>
              </w:rPr>
              <w:t>सदस्य</w:t>
            </w:r>
          </w:p>
        </w:tc>
        <w:tc>
          <w:tcPr>
            <w:tcW w:w="2520" w:type="dxa"/>
          </w:tcPr>
          <w:p w14:paraId="4A88F232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02C046BA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256609E4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56962BC6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8B3933" w14:paraId="116D597B" w14:textId="77777777" w:rsidTr="008B3933">
        <w:tc>
          <w:tcPr>
            <w:tcW w:w="725" w:type="dxa"/>
          </w:tcPr>
          <w:p w14:paraId="4F6F6AB5" w14:textId="01A1E8EA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८</w:t>
            </w:r>
          </w:p>
        </w:tc>
        <w:tc>
          <w:tcPr>
            <w:tcW w:w="1183" w:type="dxa"/>
          </w:tcPr>
          <w:p w14:paraId="005D923A" w14:textId="1F7415BF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74BA6">
              <w:rPr>
                <w:rFonts w:hint="cs"/>
                <w:sz w:val="28"/>
                <w:szCs w:val="24"/>
                <w:cs/>
              </w:rPr>
              <w:t>सदस्य</w:t>
            </w:r>
          </w:p>
        </w:tc>
        <w:tc>
          <w:tcPr>
            <w:tcW w:w="2520" w:type="dxa"/>
          </w:tcPr>
          <w:p w14:paraId="20BF60D6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68F2BA32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42DE1131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5C465665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8B3933" w14:paraId="213FEBCE" w14:textId="77777777" w:rsidTr="008B3933">
        <w:tc>
          <w:tcPr>
            <w:tcW w:w="725" w:type="dxa"/>
          </w:tcPr>
          <w:p w14:paraId="2B0E6FAB" w14:textId="3B711D1E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९</w:t>
            </w:r>
          </w:p>
        </w:tc>
        <w:tc>
          <w:tcPr>
            <w:tcW w:w="1183" w:type="dxa"/>
          </w:tcPr>
          <w:p w14:paraId="63DEBE7F" w14:textId="43731176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74BA6">
              <w:rPr>
                <w:rFonts w:hint="cs"/>
                <w:sz w:val="28"/>
                <w:szCs w:val="24"/>
                <w:cs/>
              </w:rPr>
              <w:t>सदस्य</w:t>
            </w:r>
          </w:p>
        </w:tc>
        <w:tc>
          <w:tcPr>
            <w:tcW w:w="2520" w:type="dxa"/>
          </w:tcPr>
          <w:p w14:paraId="733F03FF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520" w:type="dxa"/>
          </w:tcPr>
          <w:p w14:paraId="53894320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14:paraId="53E0F545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214" w:type="dxa"/>
          </w:tcPr>
          <w:p w14:paraId="782E3F51" w14:textId="77777777" w:rsidR="008B3933" w:rsidRDefault="008B3933" w:rsidP="003F4A6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</w:tbl>
    <w:p w14:paraId="520CB5DA" w14:textId="77777777" w:rsidR="00CD3C6C" w:rsidRDefault="00CD3C6C" w:rsidP="003F4A6C">
      <w:pPr>
        <w:spacing w:after="0" w:line="276" w:lineRule="auto"/>
        <w:jc w:val="both"/>
        <w:rPr>
          <w:sz w:val="28"/>
          <w:szCs w:val="24"/>
        </w:rPr>
      </w:pPr>
    </w:p>
    <w:p w14:paraId="6875BEBF" w14:textId="3DBE5D29" w:rsidR="003F4A6C" w:rsidRDefault="003F4A6C" w:rsidP="003F4A6C">
      <w:pPr>
        <w:tabs>
          <w:tab w:val="left" w:pos="8430"/>
        </w:tabs>
        <w:spacing w:after="0" w:line="276" w:lineRule="auto"/>
        <w:jc w:val="both"/>
        <w:rPr>
          <w:sz w:val="22"/>
        </w:rPr>
      </w:pPr>
      <w:r>
        <w:rPr>
          <w:sz w:val="22"/>
          <w:cs/>
        </w:rPr>
        <w:t xml:space="preserve">                                                                          </w:t>
      </w:r>
      <w:r>
        <w:rPr>
          <w:rFonts w:hint="cs"/>
          <w:sz w:val="22"/>
          <w:cs/>
        </w:rPr>
        <w:t>अध्यक्ष</w:t>
      </w:r>
    </w:p>
    <w:p w14:paraId="0823A6F1" w14:textId="77777777" w:rsidR="003F4A6C" w:rsidRDefault="003F4A6C" w:rsidP="003F4A6C">
      <w:pPr>
        <w:tabs>
          <w:tab w:val="left" w:pos="7980"/>
          <w:tab w:val="left" w:pos="8430"/>
        </w:tabs>
        <w:spacing w:after="0" w:line="276" w:lineRule="auto"/>
        <w:jc w:val="both"/>
        <w:rPr>
          <w:sz w:val="22"/>
        </w:rPr>
      </w:pPr>
      <w:r>
        <w:rPr>
          <w:sz w:val="22"/>
          <w:cs/>
        </w:rPr>
        <w:t xml:space="preserve">                                                                       </w:t>
      </w:r>
      <w:r>
        <w:rPr>
          <w:rFonts w:hint="cs"/>
          <w:sz w:val="22"/>
          <w:cs/>
        </w:rPr>
        <w:t>.........................</w:t>
      </w:r>
    </w:p>
    <w:p w14:paraId="6A41A0A9" w14:textId="5549CC78" w:rsidR="006F4C9F" w:rsidRDefault="003F4A6C" w:rsidP="00A90472">
      <w:pPr>
        <w:tabs>
          <w:tab w:val="left" w:pos="7290"/>
        </w:tabs>
        <w:spacing w:after="0" w:line="276" w:lineRule="auto"/>
        <w:jc w:val="both"/>
      </w:pPr>
      <w:r>
        <w:rPr>
          <w:sz w:val="22"/>
          <w:cs/>
        </w:rPr>
        <w:t xml:space="preserve">                                                                 </w:t>
      </w:r>
      <w:r>
        <w:rPr>
          <w:rFonts w:hint="cs"/>
          <w:sz w:val="22"/>
          <w:cs/>
        </w:rPr>
        <w:t>नगरपालिका/गाउँपालिका समिति</w:t>
      </w:r>
    </w:p>
    <w:sectPr w:rsidR="006F4C9F" w:rsidSect="00C40E0F">
      <w:pgSz w:w="12240" w:h="15840"/>
      <w:pgMar w:top="1260" w:right="864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Mangal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6C"/>
    <w:rsid w:val="00064EAB"/>
    <w:rsid w:val="000748A3"/>
    <w:rsid w:val="000C6140"/>
    <w:rsid w:val="000F2E8B"/>
    <w:rsid w:val="0020054C"/>
    <w:rsid w:val="00282FA8"/>
    <w:rsid w:val="002A2508"/>
    <w:rsid w:val="00343658"/>
    <w:rsid w:val="00354151"/>
    <w:rsid w:val="003B1255"/>
    <w:rsid w:val="003C014B"/>
    <w:rsid w:val="003F1236"/>
    <w:rsid w:val="003F4A6C"/>
    <w:rsid w:val="00413F59"/>
    <w:rsid w:val="00450142"/>
    <w:rsid w:val="00486B31"/>
    <w:rsid w:val="004A4C30"/>
    <w:rsid w:val="00533F07"/>
    <w:rsid w:val="005713B8"/>
    <w:rsid w:val="00594684"/>
    <w:rsid w:val="0060655B"/>
    <w:rsid w:val="0069668A"/>
    <w:rsid w:val="006A6115"/>
    <w:rsid w:val="006B5E7D"/>
    <w:rsid w:val="00714D0A"/>
    <w:rsid w:val="007260F9"/>
    <w:rsid w:val="00760A1C"/>
    <w:rsid w:val="007B6AB0"/>
    <w:rsid w:val="007F0D90"/>
    <w:rsid w:val="007F6C91"/>
    <w:rsid w:val="00824875"/>
    <w:rsid w:val="00850FAD"/>
    <w:rsid w:val="00861051"/>
    <w:rsid w:val="00863CFC"/>
    <w:rsid w:val="008B3933"/>
    <w:rsid w:val="00A026EB"/>
    <w:rsid w:val="00A0405F"/>
    <w:rsid w:val="00A55A77"/>
    <w:rsid w:val="00A90472"/>
    <w:rsid w:val="00AE728B"/>
    <w:rsid w:val="00B43E83"/>
    <w:rsid w:val="00B82E21"/>
    <w:rsid w:val="00BB6377"/>
    <w:rsid w:val="00C1528C"/>
    <w:rsid w:val="00C40E0F"/>
    <w:rsid w:val="00C47102"/>
    <w:rsid w:val="00CD3C6C"/>
    <w:rsid w:val="00D40DA7"/>
    <w:rsid w:val="00D84C06"/>
    <w:rsid w:val="00DC3278"/>
    <w:rsid w:val="00E73D0D"/>
    <w:rsid w:val="00F42480"/>
    <w:rsid w:val="00F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894D"/>
  <w15:docId w15:val="{FDCD27B0-47CF-4719-915A-0838460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Kalimati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6C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A93B-DFF1-4087-AD64-6D50ECD7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iddchautara@hotmail.com</dc:creator>
  <cp:lastModifiedBy>Dell</cp:lastModifiedBy>
  <cp:revision>13</cp:revision>
  <cp:lastPrinted>2023-08-14T07:26:00Z</cp:lastPrinted>
  <dcterms:created xsi:type="dcterms:W3CDTF">2022-08-14T07:47:00Z</dcterms:created>
  <dcterms:modified xsi:type="dcterms:W3CDTF">2024-01-10T09:43:00Z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a57c4c26a670606ad2be91011bba16719bf79c6866477f0b6b972cb0c1b78d28</vt:lpwstr>
  </property>
</Properties>
</file>